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2D28F1">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2D28F1" w:rsidTr="009B7CB8">
              <w:trPr>
                <w:cantSplit/>
                <w:trHeight w:hRule="exact" w:val="119"/>
              </w:trPr>
              <w:tc>
                <w:tcPr>
                  <w:tcW w:w="7200" w:type="dxa"/>
                </w:tcPr>
                <w:p w:rsidR="002D28F1" w:rsidRDefault="002D28F1"/>
              </w:tc>
            </w:tr>
            <w:tr w:rsidR="002D28F1" w:rsidTr="001222D5">
              <w:trPr>
                <w:trHeight w:hRule="exact" w:val="14184"/>
              </w:trPr>
              <w:tc>
                <w:tcPr>
                  <w:tcW w:w="7200" w:type="dxa"/>
                </w:tcPr>
                <w:p w:rsidR="002D28F1" w:rsidRPr="00B47BDA" w:rsidRDefault="007E5FA7">
                  <w:pPr>
                    <w:pStyle w:val="Subtitle"/>
                    <w:rPr>
                      <w:sz w:val="72"/>
                      <w:szCs w:val="72"/>
                    </w:rPr>
                  </w:pPr>
                  <w:r>
                    <w:rPr>
                      <w:sz w:val="72"/>
                      <w:szCs w:val="72"/>
                    </w:rPr>
                    <w:t xml:space="preserve">Informational Text </w:t>
                  </w:r>
                </w:p>
                <w:p w:rsidR="009F1B02" w:rsidRPr="00FC4060" w:rsidRDefault="007E5FA7" w:rsidP="00FC4060">
                  <w:pPr>
                    <w:pStyle w:val="Title"/>
                    <w:rPr>
                      <w:sz w:val="48"/>
                      <w:szCs w:val="48"/>
                    </w:rPr>
                  </w:pPr>
                  <w:r>
                    <w:rPr>
                      <w:sz w:val="48"/>
                      <w:szCs w:val="48"/>
                    </w:rPr>
                    <w:t>research and media literacy project</w:t>
                  </w:r>
                </w:p>
                <w:p w:rsidR="009B18AB" w:rsidRDefault="009B18AB" w:rsidP="009B18AB">
                  <w:pPr>
                    <w:pStyle w:val="Default"/>
                  </w:pPr>
                </w:p>
                <w:p w:rsidR="002C09BD" w:rsidRDefault="002C09BD" w:rsidP="0055137E">
                  <w:pPr>
                    <w:rPr>
                      <w:sz w:val="32"/>
                      <w:szCs w:val="32"/>
                    </w:rPr>
                  </w:pPr>
                  <w:r w:rsidRPr="00FE224E">
                    <w:rPr>
                      <w:rFonts w:ascii="Calibri" w:eastAsia="Times New Roman" w:hAnsi="Calibri" w:cs="Calibri"/>
                      <w:b/>
                      <w:bCs/>
                      <w:color w:val="000000"/>
                      <w:sz w:val="32"/>
                      <w:szCs w:val="32"/>
                    </w:rPr>
                    <w:t>SE</w:t>
                  </w:r>
                  <w:r w:rsidRPr="00FE224E">
                    <w:rPr>
                      <w:rFonts w:ascii="Calibri" w:eastAsia="Times New Roman" w:hAnsi="Calibri" w:cs="Calibri"/>
                      <w:color w:val="000000"/>
                      <w:sz w:val="32"/>
                      <w:szCs w:val="32"/>
                    </w:rPr>
                    <w:t xml:space="preserve"> </w:t>
                  </w:r>
                  <w:r w:rsidRPr="00FE224E">
                    <w:rPr>
                      <w:sz w:val="32"/>
                      <w:szCs w:val="32"/>
                    </w:rPr>
                    <w:t xml:space="preserve">3.16 Students use comprehension skills to analyze how words, images, graphics, and sounds work together in various forms to impact meaning.  Students will continue to apply earlier standards with greater depth in increasingly more complex texts  </w:t>
                  </w:r>
                  <w:r>
                    <w:rPr>
                      <w:sz w:val="32"/>
                      <w:szCs w:val="32"/>
                    </w:rPr>
                    <w:t>(SS)</w:t>
                  </w:r>
                </w:p>
                <w:p w:rsidR="0057443A" w:rsidRDefault="0055137E" w:rsidP="0055137E">
                  <w:pPr>
                    <w:rPr>
                      <w:sz w:val="32"/>
                      <w:szCs w:val="32"/>
                    </w:rPr>
                  </w:pPr>
                  <w:r w:rsidRPr="00D6450B">
                    <w:rPr>
                      <w:sz w:val="32"/>
                      <w:szCs w:val="32"/>
                    </w:rPr>
                    <w:t xml:space="preserve">Students will use computers, multimedia, and books to </w:t>
                  </w:r>
                  <w:r w:rsidR="009F1B02">
                    <w:rPr>
                      <w:sz w:val="32"/>
                      <w:szCs w:val="32"/>
                    </w:rPr>
                    <w:t>research a country of their choice</w:t>
                  </w:r>
                  <w:r w:rsidR="00FC4060">
                    <w:rPr>
                      <w:sz w:val="32"/>
                      <w:szCs w:val="32"/>
                    </w:rPr>
                    <w:t xml:space="preserve"> following the Big 6 </w:t>
                  </w:r>
                  <w:r w:rsidR="0057443A">
                    <w:rPr>
                      <w:sz w:val="32"/>
                      <w:szCs w:val="32"/>
                    </w:rPr>
                    <w:t xml:space="preserve">Research </w:t>
                  </w:r>
                  <w:r w:rsidR="00FC4060">
                    <w:rPr>
                      <w:sz w:val="32"/>
                      <w:szCs w:val="32"/>
                    </w:rPr>
                    <w:t>Model</w:t>
                  </w:r>
                  <w:r w:rsidR="009F1B02">
                    <w:rPr>
                      <w:sz w:val="32"/>
                      <w:szCs w:val="32"/>
                    </w:rPr>
                    <w:t>.</w:t>
                  </w:r>
                  <w:r w:rsidR="005B1856">
                    <w:rPr>
                      <w:sz w:val="32"/>
                      <w:szCs w:val="32"/>
                    </w:rPr>
                    <w:t xml:space="preserve"> Working in pairs, students will create a digital product to present information to the class.</w:t>
                  </w:r>
                </w:p>
                <w:p w:rsidR="002C09BD" w:rsidRDefault="002C09BD" w:rsidP="002C09BD">
                  <w:pPr>
                    <w:ind w:right="90"/>
                    <w:rPr>
                      <w:sz w:val="32"/>
                      <w:szCs w:val="32"/>
                    </w:rPr>
                  </w:pPr>
                </w:p>
                <w:p w:rsidR="00FE224E" w:rsidRDefault="002C09BD" w:rsidP="0055137E">
                  <w:pPr>
                    <w:rPr>
                      <w:sz w:val="32"/>
                      <w:szCs w:val="32"/>
                    </w:rPr>
                  </w:pPr>
                  <w:r>
                    <w:rPr>
                      <w:sz w:val="32"/>
                      <w:szCs w:val="32"/>
                    </w:rPr>
                    <w:t>If video does not play, right click and choose open link.</w:t>
                  </w:r>
                </w:p>
                <w:p w:rsidR="00FE224E" w:rsidRDefault="00FE224E" w:rsidP="0055137E">
                  <w:pPr>
                    <w:rPr>
                      <w:sz w:val="32"/>
                      <w:szCs w:val="32"/>
                    </w:rPr>
                  </w:pPr>
                  <w:bookmarkStart w:id="0" w:name="_GoBack"/>
                  <w:r>
                    <w:rPr>
                      <w:noProof/>
                      <w:sz w:val="32"/>
                      <w:szCs w:val="32"/>
                      <w:lang w:eastAsia="en-US"/>
                    </w:rPr>
                    <w:drawing>
                      <wp:inline distT="0" distB="0" distL="0" distR="0">
                        <wp:extent cx="4572000" cy="3429000"/>
                        <wp:effectExtent l="0" t="0" r="0" b="0"/>
                        <wp:docPr id="2" name="Video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2bwUkDXH0gc&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bookmarkEnd w:id="0"/>
                </w:p>
                <w:p w:rsidR="00E745E9" w:rsidRPr="00E745E9" w:rsidRDefault="00E745E9" w:rsidP="00E745E9">
                  <w:pPr>
                    <w:pStyle w:val="ListParagraph"/>
                    <w:rPr>
                      <w:sz w:val="20"/>
                      <w:szCs w:val="20"/>
                    </w:rPr>
                  </w:pPr>
                </w:p>
              </w:tc>
            </w:tr>
            <w:tr w:rsidR="005E659F" w:rsidTr="005E659F">
              <w:trPr>
                <w:trHeight w:hRule="exact" w:val="11574"/>
              </w:trPr>
              <w:tc>
                <w:tcPr>
                  <w:tcW w:w="7200" w:type="dxa"/>
                </w:tcPr>
                <w:p w:rsidR="005E659F" w:rsidRPr="00D6450B" w:rsidRDefault="005E659F">
                  <w:pPr>
                    <w:pStyle w:val="Subtitle"/>
                    <w:rPr>
                      <w:sz w:val="96"/>
                      <w:szCs w:val="96"/>
                    </w:rPr>
                  </w:pPr>
                </w:p>
              </w:tc>
            </w:tr>
            <w:tr w:rsidR="005E659F">
              <w:trPr>
                <w:trHeight w:hRule="exact" w:val="5760"/>
              </w:trPr>
              <w:tc>
                <w:tcPr>
                  <w:tcW w:w="7200" w:type="dxa"/>
                </w:tcPr>
                <w:p w:rsidR="005E659F" w:rsidRPr="00D6450B" w:rsidRDefault="005E659F">
                  <w:pPr>
                    <w:pStyle w:val="Subtitle"/>
                    <w:rPr>
                      <w:sz w:val="96"/>
                      <w:szCs w:val="96"/>
                    </w:rPr>
                  </w:pPr>
                </w:p>
              </w:tc>
            </w:tr>
            <w:tr w:rsidR="005E659F">
              <w:trPr>
                <w:trHeight w:hRule="exact" w:val="5760"/>
              </w:trPr>
              <w:tc>
                <w:tcPr>
                  <w:tcW w:w="7200" w:type="dxa"/>
                </w:tcPr>
                <w:p w:rsidR="005E659F" w:rsidRPr="00D6450B" w:rsidRDefault="005E659F">
                  <w:pPr>
                    <w:pStyle w:val="Subtitle"/>
                    <w:rPr>
                      <w:sz w:val="96"/>
                      <w:szCs w:val="96"/>
                    </w:rPr>
                  </w:pPr>
                </w:p>
              </w:tc>
            </w:tr>
            <w:tr w:rsidR="005E659F">
              <w:trPr>
                <w:trHeight w:hRule="exact" w:val="5760"/>
              </w:trPr>
              <w:tc>
                <w:tcPr>
                  <w:tcW w:w="7200" w:type="dxa"/>
                </w:tcPr>
                <w:p w:rsidR="005E659F" w:rsidRPr="00D6450B" w:rsidRDefault="005E659F">
                  <w:pPr>
                    <w:pStyle w:val="Subtitle"/>
                    <w:rPr>
                      <w:sz w:val="96"/>
                      <w:szCs w:val="96"/>
                    </w:rPr>
                  </w:pPr>
                </w:p>
              </w:tc>
            </w:tr>
            <w:tr w:rsidR="002D28F1">
              <w:trPr>
                <w:trHeight w:hRule="exact" w:val="1440"/>
              </w:trPr>
              <w:tc>
                <w:tcPr>
                  <w:tcW w:w="7200" w:type="dxa"/>
                  <w:vAlign w:val="bottom"/>
                </w:tcPr>
                <w:p w:rsidR="002D28F1" w:rsidRPr="00D6450B" w:rsidRDefault="002D28F1">
                  <w:pPr>
                    <w:rPr>
                      <w:sz w:val="32"/>
                      <w:szCs w:val="32"/>
                    </w:rPr>
                  </w:pPr>
                </w:p>
              </w:tc>
            </w:tr>
          </w:tbl>
          <w:p w:rsidR="002D28F1" w:rsidRDefault="002D28F1"/>
        </w:tc>
        <w:tc>
          <w:tcPr>
            <w:tcW w:w="144" w:type="dxa"/>
          </w:tcPr>
          <w:p w:rsidR="002D28F1" w:rsidRDefault="002D28F1"/>
        </w:tc>
        <w:tc>
          <w:tcPr>
            <w:tcW w:w="3456" w:type="dxa"/>
          </w:tcPr>
          <w:p w:rsidR="006F1146" w:rsidRDefault="006F1146">
            <w:r w:rsidRPr="0027048B">
              <w:rPr>
                <w:b/>
                <w:noProof/>
                <w:lang w:eastAsia="en-US"/>
              </w:rPr>
              <w:drawing>
                <wp:anchor distT="0" distB="0" distL="114300" distR="114300" simplePos="0" relativeHeight="251658240" behindDoc="1" locked="0" layoutInCell="1" allowOverlap="1" wp14:anchorId="2D468323" wp14:editId="0521AD3C">
                  <wp:simplePos x="0" y="0"/>
                  <wp:positionH relativeFrom="column">
                    <wp:posOffset>415865</wp:posOffset>
                  </wp:positionH>
                  <wp:positionV relativeFrom="paragraph">
                    <wp:posOffset>443</wp:posOffset>
                  </wp:positionV>
                  <wp:extent cx="1281430" cy="1062990"/>
                  <wp:effectExtent l="19050" t="0" r="13970" b="346710"/>
                  <wp:wrapTight wrapText="bothSides">
                    <wp:wrapPolygon edited="0">
                      <wp:start x="0" y="0"/>
                      <wp:lineTo x="-321" y="387"/>
                      <wp:lineTo x="-321" y="28258"/>
                      <wp:lineTo x="21514" y="28258"/>
                      <wp:lineTo x="21514" y="6194"/>
                      <wp:lineTo x="21193" y="387"/>
                      <wp:lineTo x="21193" y="0"/>
                      <wp:lineTo x="0" y="0"/>
                    </wp:wrapPolygon>
                  </wp:wrapTight>
                  <wp:docPr id="1" name="Picture 1" descr="http://www.bayshorecommunityacademy.net/uploads/1/9/0/2/19023377/118339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shorecommunityacademy.net/uploads/1/9/0/2/19023377/1183393_ori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1430" cy="10629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2D28F1" w:rsidTr="007E5FA7">
              <w:trPr>
                <w:trHeight w:hRule="exact" w:val="14130"/>
              </w:trPr>
              <w:tc>
                <w:tcPr>
                  <w:tcW w:w="3456" w:type="dxa"/>
                  <w:shd w:val="clear" w:color="auto" w:fill="F5A219" w:themeFill="accent2"/>
                  <w:vAlign w:val="center"/>
                </w:tcPr>
                <w:p w:rsidR="0027048B" w:rsidRPr="0027048B" w:rsidRDefault="0027048B" w:rsidP="0027048B">
                  <w:pPr>
                    <w:rPr>
                      <w:b/>
                    </w:rPr>
                  </w:pPr>
                  <w:r w:rsidRPr="0027048B">
                    <w:rPr>
                      <w:b/>
                    </w:rPr>
                    <w:t>1. Task Definition</w:t>
                  </w:r>
                </w:p>
                <w:p w:rsidR="00553C2A" w:rsidRDefault="002C09BD" w:rsidP="00E745E9">
                  <w:pPr>
                    <w:pStyle w:val="ListParagraph"/>
                    <w:numPr>
                      <w:ilvl w:val="0"/>
                      <w:numId w:val="8"/>
                    </w:numPr>
                    <w:rPr>
                      <w:sz w:val="20"/>
                      <w:szCs w:val="20"/>
                    </w:rPr>
                  </w:pPr>
                  <w:hyperlink r:id="rId9" w:history="1">
                    <w:r w:rsidR="00553C2A" w:rsidRPr="00553C2A">
                      <w:rPr>
                        <w:rStyle w:val="Hyperlink"/>
                        <w:sz w:val="20"/>
                        <w:szCs w:val="20"/>
                      </w:rPr>
                      <w:t>KWHL Chart</w:t>
                    </w:r>
                  </w:hyperlink>
                </w:p>
                <w:p w:rsidR="00DD25F6" w:rsidRPr="0027048B" w:rsidRDefault="002C09BD" w:rsidP="00E745E9">
                  <w:pPr>
                    <w:pStyle w:val="ListParagraph"/>
                    <w:numPr>
                      <w:ilvl w:val="0"/>
                      <w:numId w:val="8"/>
                    </w:numPr>
                    <w:rPr>
                      <w:sz w:val="20"/>
                      <w:szCs w:val="20"/>
                    </w:rPr>
                  </w:pPr>
                  <w:hyperlink r:id="rId10" w:history="1">
                    <w:r w:rsidR="00553C2A" w:rsidRPr="00553C2A">
                      <w:rPr>
                        <w:rStyle w:val="Hyperlink"/>
                        <w:sz w:val="20"/>
                        <w:szCs w:val="20"/>
                      </w:rPr>
                      <w:t>KWHL iPad app</w:t>
                    </w:r>
                  </w:hyperlink>
                </w:p>
                <w:p w:rsidR="0027048B" w:rsidRPr="0027048B" w:rsidRDefault="0027048B" w:rsidP="0027048B">
                  <w:pPr>
                    <w:rPr>
                      <w:b/>
                    </w:rPr>
                  </w:pPr>
                  <w:r w:rsidRPr="0027048B">
                    <w:rPr>
                      <w:b/>
                    </w:rPr>
                    <w:t>2. Information Seeking Strategies</w:t>
                  </w:r>
                </w:p>
                <w:p w:rsidR="0027048B" w:rsidRPr="0027048B" w:rsidRDefault="002C09BD" w:rsidP="00E745E9">
                  <w:pPr>
                    <w:pStyle w:val="ListParagraph"/>
                    <w:numPr>
                      <w:ilvl w:val="0"/>
                      <w:numId w:val="8"/>
                    </w:numPr>
                    <w:rPr>
                      <w:sz w:val="20"/>
                      <w:szCs w:val="20"/>
                    </w:rPr>
                  </w:pPr>
                  <w:hyperlink r:id="rId11" w:history="1">
                    <w:r w:rsidR="00553C2A" w:rsidRPr="00553C2A">
                      <w:rPr>
                        <w:rStyle w:val="Hyperlink"/>
                        <w:sz w:val="20"/>
                        <w:szCs w:val="20"/>
                      </w:rPr>
                      <w:t>Hints About Print</w:t>
                    </w:r>
                  </w:hyperlink>
                </w:p>
                <w:p w:rsidR="0027048B" w:rsidRDefault="002C09BD" w:rsidP="00E745E9">
                  <w:pPr>
                    <w:pStyle w:val="ListParagraph"/>
                    <w:numPr>
                      <w:ilvl w:val="0"/>
                      <w:numId w:val="8"/>
                    </w:numPr>
                    <w:rPr>
                      <w:sz w:val="20"/>
                      <w:szCs w:val="20"/>
                    </w:rPr>
                  </w:pPr>
                  <w:hyperlink r:id="rId12" w:history="1">
                    <w:r w:rsidR="00553C2A" w:rsidRPr="00553C2A">
                      <w:rPr>
                        <w:rStyle w:val="Hyperlink"/>
                        <w:sz w:val="20"/>
                        <w:szCs w:val="20"/>
                      </w:rPr>
                      <w:t>Non-Fiction Book Evaluation</w:t>
                    </w:r>
                  </w:hyperlink>
                </w:p>
                <w:p w:rsidR="00553C2A" w:rsidRDefault="002C09BD" w:rsidP="00E745E9">
                  <w:pPr>
                    <w:pStyle w:val="ListParagraph"/>
                    <w:numPr>
                      <w:ilvl w:val="0"/>
                      <w:numId w:val="8"/>
                    </w:numPr>
                    <w:rPr>
                      <w:sz w:val="20"/>
                      <w:szCs w:val="20"/>
                    </w:rPr>
                  </w:pPr>
                  <w:hyperlink r:id="rId13" w:history="1">
                    <w:r w:rsidR="00553C2A" w:rsidRPr="00553C2A">
                      <w:rPr>
                        <w:rStyle w:val="Hyperlink"/>
                        <w:sz w:val="20"/>
                        <w:szCs w:val="20"/>
                      </w:rPr>
                      <w:t>Examining Electronic Resources</w:t>
                    </w:r>
                  </w:hyperlink>
                </w:p>
                <w:p w:rsidR="00553C2A" w:rsidRPr="00B57E31" w:rsidRDefault="0027048B" w:rsidP="00B57E31">
                  <w:pPr>
                    <w:rPr>
                      <w:b/>
                    </w:rPr>
                  </w:pPr>
                  <w:r w:rsidRPr="0027048B">
                    <w:rPr>
                      <w:b/>
                    </w:rPr>
                    <w:t>3. Location and Access</w:t>
                  </w:r>
                </w:p>
                <w:p w:rsidR="00B57E31" w:rsidRDefault="002C09BD" w:rsidP="00E745E9">
                  <w:pPr>
                    <w:pStyle w:val="ListParagraph"/>
                    <w:numPr>
                      <w:ilvl w:val="0"/>
                      <w:numId w:val="8"/>
                    </w:numPr>
                    <w:rPr>
                      <w:sz w:val="20"/>
                      <w:szCs w:val="20"/>
                    </w:rPr>
                  </w:pPr>
                  <w:hyperlink r:id="rId14" w:history="1">
                    <w:r w:rsidR="00B57E31" w:rsidRPr="00B57E31">
                      <w:rPr>
                        <w:rStyle w:val="Hyperlink"/>
                        <w:sz w:val="20"/>
                        <w:szCs w:val="20"/>
                      </w:rPr>
                      <w:t>Library Portal</w:t>
                    </w:r>
                  </w:hyperlink>
                </w:p>
                <w:p w:rsidR="00B57E31" w:rsidRPr="00B57E31" w:rsidRDefault="002C09BD" w:rsidP="00E745E9">
                  <w:pPr>
                    <w:pStyle w:val="ListParagraph"/>
                    <w:numPr>
                      <w:ilvl w:val="0"/>
                      <w:numId w:val="8"/>
                    </w:numPr>
                    <w:rPr>
                      <w:sz w:val="20"/>
                      <w:szCs w:val="20"/>
                    </w:rPr>
                  </w:pPr>
                  <w:hyperlink r:id="rId15" w:history="1">
                    <w:r w:rsidR="00B57E31">
                      <w:rPr>
                        <w:rStyle w:val="Hyperlink"/>
                        <w:sz w:val="20"/>
                        <w:szCs w:val="20"/>
                      </w:rPr>
                      <w:t>Internet Citatio</w:t>
                    </w:r>
                    <w:r w:rsidR="00B57E31" w:rsidRPr="005B1856">
                      <w:rPr>
                        <w:rStyle w:val="Hyperlink"/>
                        <w:sz w:val="20"/>
                        <w:szCs w:val="20"/>
                      </w:rPr>
                      <w:t>n Organizer</w:t>
                    </w:r>
                  </w:hyperlink>
                </w:p>
                <w:p w:rsidR="0027048B" w:rsidRDefault="0027048B" w:rsidP="0027048B">
                  <w:pPr>
                    <w:rPr>
                      <w:b/>
                    </w:rPr>
                  </w:pPr>
                  <w:r w:rsidRPr="0027048B">
                    <w:rPr>
                      <w:b/>
                    </w:rPr>
                    <w:t>4. Use of Information</w:t>
                  </w:r>
                </w:p>
                <w:p w:rsidR="00271914" w:rsidRDefault="002C09BD" w:rsidP="00E745E9">
                  <w:pPr>
                    <w:pStyle w:val="ListParagraph"/>
                    <w:numPr>
                      <w:ilvl w:val="0"/>
                      <w:numId w:val="8"/>
                    </w:numPr>
                    <w:rPr>
                      <w:sz w:val="20"/>
                      <w:szCs w:val="20"/>
                    </w:rPr>
                  </w:pPr>
                  <w:hyperlink r:id="rId16" w:history="1">
                    <w:r w:rsidR="00271914" w:rsidRPr="00271914">
                      <w:rPr>
                        <w:rStyle w:val="Hyperlink"/>
                        <w:sz w:val="20"/>
                        <w:szCs w:val="20"/>
                      </w:rPr>
                      <w:t>Trash and Treasure</w:t>
                    </w:r>
                  </w:hyperlink>
                </w:p>
                <w:p w:rsidR="00271914" w:rsidRPr="00271914" w:rsidRDefault="002C09BD" w:rsidP="00E745E9">
                  <w:pPr>
                    <w:pStyle w:val="ListParagraph"/>
                    <w:numPr>
                      <w:ilvl w:val="0"/>
                      <w:numId w:val="8"/>
                    </w:numPr>
                    <w:rPr>
                      <w:sz w:val="20"/>
                      <w:szCs w:val="20"/>
                    </w:rPr>
                  </w:pPr>
                  <w:hyperlink r:id="rId17" w:history="1">
                    <w:r w:rsidR="00271914" w:rsidRPr="00271914">
                      <w:rPr>
                        <w:rStyle w:val="Hyperlink"/>
                        <w:sz w:val="20"/>
                        <w:szCs w:val="20"/>
                      </w:rPr>
                      <w:t>Geography Graphic Organizers</w:t>
                    </w:r>
                  </w:hyperlink>
                </w:p>
                <w:p w:rsidR="0027048B" w:rsidRDefault="0027048B" w:rsidP="0027048B">
                  <w:pPr>
                    <w:rPr>
                      <w:b/>
                    </w:rPr>
                  </w:pPr>
                  <w:r w:rsidRPr="0027048B">
                    <w:rPr>
                      <w:b/>
                    </w:rPr>
                    <w:t>5. Synthesis</w:t>
                  </w:r>
                </w:p>
                <w:p w:rsidR="00E745E9" w:rsidRPr="00E745E9" w:rsidRDefault="002C09BD" w:rsidP="00E745E9">
                  <w:pPr>
                    <w:pStyle w:val="ListParagraph"/>
                    <w:numPr>
                      <w:ilvl w:val="0"/>
                      <w:numId w:val="8"/>
                    </w:numPr>
                    <w:rPr>
                      <w:sz w:val="20"/>
                      <w:szCs w:val="20"/>
                    </w:rPr>
                  </w:pPr>
                  <w:hyperlink r:id="rId18" w:history="1">
                    <w:r w:rsidR="00E745E9" w:rsidRPr="00E745E9">
                      <w:rPr>
                        <w:rStyle w:val="Hyperlink"/>
                        <w:sz w:val="20"/>
                        <w:szCs w:val="20"/>
                      </w:rPr>
                      <w:t xml:space="preserve">Scholastic News Magazine </w:t>
                    </w:r>
                  </w:hyperlink>
                  <w:r w:rsidR="00E745E9" w:rsidRPr="00E745E9">
                    <w:rPr>
                      <w:sz w:val="20"/>
                      <w:szCs w:val="20"/>
                    </w:rPr>
                    <w:t xml:space="preserve"> </w:t>
                  </w:r>
                </w:p>
                <w:p w:rsidR="00E745E9" w:rsidRPr="00E745E9" w:rsidRDefault="002C09BD" w:rsidP="00E745E9">
                  <w:pPr>
                    <w:pStyle w:val="ListParagraph"/>
                    <w:numPr>
                      <w:ilvl w:val="0"/>
                      <w:numId w:val="8"/>
                    </w:numPr>
                    <w:rPr>
                      <w:sz w:val="20"/>
                      <w:szCs w:val="20"/>
                    </w:rPr>
                  </w:pPr>
                  <w:hyperlink r:id="rId19" w:history="1">
                    <w:r w:rsidR="00E745E9" w:rsidRPr="00E745E9">
                      <w:rPr>
                        <w:rStyle w:val="Hyperlink"/>
                        <w:sz w:val="20"/>
                        <w:szCs w:val="20"/>
                      </w:rPr>
                      <w:t>Aurasma Augmented Reality</w:t>
                    </w:r>
                  </w:hyperlink>
                  <w:r w:rsidR="00E745E9" w:rsidRPr="00E745E9">
                    <w:rPr>
                      <w:sz w:val="20"/>
                      <w:szCs w:val="20"/>
                    </w:rPr>
                    <w:t xml:space="preserve"> </w:t>
                  </w:r>
                </w:p>
                <w:p w:rsidR="00E745E9" w:rsidRPr="00E745E9" w:rsidRDefault="00E745E9" w:rsidP="00E745E9">
                  <w:pPr>
                    <w:pStyle w:val="ListParagraph"/>
                    <w:numPr>
                      <w:ilvl w:val="0"/>
                      <w:numId w:val="8"/>
                    </w:numPr>
                    <w:rPr>
                      <w:sz w:val="20"/>
                      <w:szCs w:val="20"/>
                    </w:rPr>
                  </w:pPr>
                  <w:r w:rsidRPr="00E745E9">
                    <w:rPr>
                      <w:sz w:val="20"/>
                      <w:szCs w:val="20"/>
                    </w:rPr>
                    <w:t xml:space="preserve">E-book using </w:t>
                  </w:r>
                  <w:hyperlink r:id="rId20" w:history="1">
                    <w:r w:rsidRPr="00E745E9">
                      <w:rPr>
                        <w:rStyle w:val="Hyperlink"/>
                        <w:sz w:val="20"/>
                        <w:szCs w:val="20"/>
                      </w:rPr>
                      <w:t>Story Creator</w:t>
                    </w:r>
                  </w:hyperlink>
                  <w:r w:rsidRPr="00E745E9">
                    <w:rPr>
                      <w:sz w:val="20"/>
                      <w:szCs w:val="20"/>
                    </w:rPr>
                    <w:t xml:space="preserve"> or </w:t>
                  </w:r>
                  <w:hyperlink r:id="rId21" w:history="1">
                    <w:r w:rsidRPr="00E745E9">
                      <w:rPr>
                        <w:rStyle w:val="Hyperlink"/>
                        <w:sz w:val="20"/>
                        <w:szCs w:val="20"/>
                      </w:rPr>
                      <w:t>Little Story Maker</w:t>
                    </w:r>
                  </w:hyperlink>
                  <w:r w:rsidRPr="00E745E9">
                    <w:rPr>
                      <w:sz w:val="20"/>
                      <w:szCs w:val="20"/>
                    </w:rPr>
                    <w:t xml:space="preserve"> </w:t>
                  </w:r>
                </w:p>
                <w:p w:rsidR="00E745E9" w:rsidRPr="00E745E9" w:rsidRDefault="00E745E9" w:rsidP="00E745E9">
                  <w:pPr>
                    <w:pStyle w:val="ListParagraph"/>
                    <w:numPr>
                      <w:ilvl w:val="0"/>
                      <w:numId w:val="8"/>
                    </w:numPr>
                    <w:rPr>
                      <w:sz w:val="20"/>
                      <w:szCs w:val="20"/>
                    </w:rPr>
                  </w:pPr>
                  <w:r w:rsidRPr="00E745E9">
                    <w:rPr>
                      <w:sz w:val="20"/>
                      <w:szCs w:val="20"/>
                    </w:rPr>
                    <w:t xml:space="preserve">TV Commercial using </w:t>
                  </w:r>
                  <w:hyperlink r:id="rId22" w:history="1">
                    <w:r w:rsidRPr="00E745E9">
                      <w:rPr>
                        <w:rStyle w:val="Hyperlink"/>
                        <w:sz w:val="20"/>
                        <w:szCs w:val="20"/>
                      </w:rPr>
                      <w:t>Tellagami</w:t>
                    </w:r>
                  </w:hyperlink>
                  <w:r w:rsidRPr="00E745E9">
                    <w:rPr>
                      <w:sz w:val="20"/>
                      <w:szCs w:val="20"/>
                    </w:rPr>
                    <w:t xml:space="preserve"> </w:t>
                  </w:r>
                </w:p>
                <w:p w:rsidR="00E745E9" w:rsidRDefault="002C09BD" w:rsidP="00E745E9">
                  <w:pPr>
                    <w:pStyle w:val="ListParagraph"/>
                    <w:numPr>
                      <w:ilvl w:val="0"/>
                      <w:numId w:val="8"/>
                    </w:numPr>
                    <w:rPr>
                      <w:sz w:val="20"/>
                      <w:szCs w:val="20"/>
                    </w:rPr>
                  </w:pPr>
                  <w:hyperlink r:id="rId23" w:history="1">
                    <w:r w:rsidR="00E745E9" w:rsidRPr="00E745E9">
                      <w:rPr>
                        <w:rStyle w:val="Hyperlink"/>
                        <w:sz w:val="20"/>
                        <w:szCs w:val="20"/>
                      </w:rPr>
                      <w:t>Google Tour Builder</w:t>
                    </w:r>
                  </w:hyperlink>
                  <w:r w:rsidR="00E745E9" w:rsidRPr="00E745E9">
                    <w:rPr>
                      <w:sz w:val="20"/>
                      <w:szCs w:val="20"/>
                    </w:rPr>
                    <w:t xml:space="preserve"> </w:t>
                  </w:r>
                </w:p>
                <w:p w:rsidR="00E745E9" w:rsidRPr="00E745E9" w:rsidRDefault="00E745E9" w:rsidP="00E745E9">
                  <w:pPr>
                    <w:pStyle w:val="ListParagraph"/>
                    <w:numPr>
                      <w:ilvl w:val="0"/>
                      <w:numId w:val="8"/>
                    </w:numPr>
                    <w:rPr>
                      <w:sz w:val="20"/>
                      <w:szCs w:val="20"/>
                    </w:rPr>
                  </w:pPr>
                  <w:r>
                    <w:rPr>
                      <w:sz w:val="20"/>
                      <w:szCs w:val="20"/>
                    </w:rPr>
                    <w:t>Photostory</w:t>
                  </w:r>
                </w:p>
                <w:p w:rsidR="0027048B" w:rsidRPr="0027048B" w:rsidRDefault="0027048B" w:rsidP="0027048B">
                  <w:pPr>
                    <w:rPr>
                      <w:b/>
                    </w:rPr>
                  </w:pPr>
                  <w:r w:rsidRPr="0027048B">
                    <w:rPr>
                      <w:b/>
                    </w:rPr>
                    <w:t>6. Evaluation</w:t>
                  </w:r>
                </w:p>
                <w:p w:rsidR="006F1146" w:rsidRPr="00271914" w:rsidRDefault="002C09BD" w:rsidP="00E745E9">
                  <w:pPr>
                    <w:pStyle w:val="ListParagraph"/>
                    <w:numPr>
                      <w:ilvl w:val="0"/>
                      <w:numId w:val="8"/>
                    </w:numPr>
                    <w:rPr>
                      <w:sz w:val="20"/>
                      <w:szCs w:val="20"/>
                    </w:rPr>
                  </w:pPr>
                  <w:hyperlink r:id="rId24" w:history="1">
                    <w:r w:rsidR="00271914" w:rsidRPr="00271914">
                      <w:rPr>
                        <w:rStyle w:val="Hyperlink"/>
                        <w:sz w:val="20"/>
                        <w:szCs w:val="20"/>
                      </w:rPr>
                      <w:t>Create your own rubric</w:t>
                    </w:r>
                  </w:hyperlink>
                </w:p>
                <w:p w:rsidR="006F1146" w:rsidRDefault="006F1146" w:rsidP="006F1146">
                  <w:pPr>
                    <w:rPr>
                      <w:sz w:val="20"/>
                      <w:szCs w:val="20"/>
                    </w:rPr>
                  </w:pPr>
                </w:p>
                <w:p w:rsidR="006F1146" w:rsidRPr="006F1146" w:rsidRDefault="006F1146" w:rsidP="006F1146">
                  <w:pPr>
                    <w:rPr>
                      <w:sz w:val="20"/>
                      <w:szCs w:val="20"/>
                    </w:rPr>
                  </w:pPr>
                </w:p>
                <w:p w:rsidR="006F1146" w:rsidRPr="006F1146" w:rsidRDefault="006F1146" w:rsidP="006F1146">
                  <w:pPr>
                    <w:rPr>
                      <w:sz w:val="20"/>
                      <w:szCs w:val="20"/>
                    </w:rPr>
                  </w:pPr>
                </w:p>
                <w:p w:rsidR="00575E00" w:rsidRPr="0027048B" w:rsidRDefault="00575E00" w:rsidP="0027048B"/>
              </w:tc>
            </w:tr>
            <w:tr w:rsidR="002D28F1">
              <w:trPr>
                <w:trHeight w:hRule="exact" w:val="144"/>
              </w:trPr>
              <w:tc>
                <w:tcPr>
                  <w:tcW w:w="3446" w:type="dxa"/>
                </w:tcPr>
                <w:p w:rsidR="002D28F1" w:rsidRPr="0027048B" w:rsidRDefault="002D28F1" w:rsidP="0027048B"/>
              </w:tc>
            </w:tr>
          </w:tbl>
          <w:p w:rsidR="002D28F1" w:rsidRDefault="002D28F1"/>
        </w:tc>
      </w:tr>
    </w:tbl>
    <w:p w:rsidR="002D28F1" w:rsidRDefault="002D28F1">
      <w:pPr>
        <w:pStyle w:val="NoSpacing"/>
      </w:pPr>
    </w:p>
    <w:sectPr w:rsidR="002D28F1" w:rsidSect="009A3DC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3486B"/>
    <w:multiLevelType w:val="hybridMultilevel"/>
    <w:tmpl w:val="FAC0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32988"/>
    <w:multiLevelType w:val="hybridMultilevel"/>
    <w:tmpl w:val="AA8E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10175"/>
    <w:multiLevelType w:val="hybridMultilevel"/>
    <w:tmpl w:val="02D0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C1EA5"/>
    <w:multiLevelType w:val="hybridMultilevel"/>
    <w:tmpl w:val="A4865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7426FE"/>
    <w:multiLevelType w:val="hybridMultilevel"/>
    <w:tmpl w:val="1F92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6F0945"/>
    <w:multiLevelType w:val="hybridMultilevel"/>
    <w:tmpl w:val="8F62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F210D"/>
    <w:multiLevelType w:val="hybridMultilevel"/>
    <w:tmpl w:val="54E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E268D"/>
    <w:multiLevelType w:val="hybridMultilevel"/>
    <w:tmpl w:val="5A8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20"/>
    <w:rsid w:val="0000021C"/>
    <w:rsid w:val="00003748"/>
    <w:rsid w:val="001222D5"/>
    <w:rsid w:val="00203216"/>
    <w:rsid w:val="0027048B"/>
    <w:rsid w:val="00271914"/>
    <w:rsid w:val="002C09BD"/>
    <w:rsid w:val="002D28F1"/>
    <w:rsid w:val="003B66CF"/>
    <w:rsid w:val="0055137E"/>
    <w:rsid w:val="00553C2A"/>
    <w:rsid w:val="0057443A"/>
    <w:rsid w:val="00575E00"/>
    <w:rsid w:val="005B1856"/>
    <w:rsid w:val="005E659F"/>
    <w:rsid w:val="0066485C"/>
    <w:rsid w:val="0069177F"/>
    <w:rsid w:val="006A7332"/>
    <w:rsid w:val="006F1146"/>
    <w:rsid w:val="007E5FA7"/>
    <w:rsid w:val="007F1902"/>
    <w:rsid w:val="009A3DCD"/>
    <w:rsid w:val="009B18AB"/>
    <w:rsid w:val="009B7CB8"/>
    <w:rsid w:val="009F1B02"/>
    <w:rsid w:val="00AB5021"/>
    <w:rsid w:val="00B431EE"/>
    <w:rsid w:val="00B47BDA"/>
    <w:rsid w:val="00B57E31"/>
    <w:rsid w:val="00D24720"/>
    <w:rsid w:val="00D50D8E"/>
    <w:rsid w:val="00D6450B"/>
    <w:rsid w:val="00DD25F6"/>
    <w:rsid w:val="00DD3802"/>
    <w:rsid w:val="00E40A56"/>
    <w:rsid w:val="00E417BA"/>
    <w:rsid w:val="00E745E9"/>
    <w:rsid w:val="00F90CC7"/>
    <w:rsid w:val="00FC4060"/>
    <w:rsid w:val="00FE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AB85DBF-6699-4324-833C-51835043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D413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40"/>
    </w:pPr>
    <w:rPr>
      <w:color w:val="ED4136"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ED4136" w:themeColor="accent1"/>
      <w:kern w:val="28"/>
      <w:sz w:val="106"/>
      <w:szCs w:val="106"/>
    </w:rPr>
  </w:style>
  <w:style w:type="paragraph" w:styleId="Title">
    <w:name w:val="Title"/>
    <w:basedOn w:val="Normal"/>
    <w:next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D4136" w:themeColor="accent1"/>
    </w:rPr>
  </w:style>
  <w:style w:type="character" w:styleId="Hyperlink">
    <w:name w:val="Hyperlink"/>
    <w:basedOn w:val="DefaultParagraphFont"/>
    <w:uiPriority w:val="99"/>
    <w:unhideWhenUsed/>
    <w:rsid w:val="0055137E"/>
    <w:rPr>
      <w:color w:val="3D537E" w:themeColor="hyperlink"/>
      <w:u w:val="single"/>
    </w:rPr>
  </w:style>
  <w:style w:type="character" w:styleId="FollowedHyperlink">
    <w:name w:val="FollowedHyperlink"/>
    <w:basedOn w:val="DefaultParagraphFont"/>
    <w:uiPriority w:val="99"/>
    <w:semiHidden/>
    <w:unhideWhenUsed/>
    <w:rsid w:val="005E659F"/>
    <w:rPr>
      <w:color w:val="604774" w:themeColor="followedHyperlink"/>
      <w:u w:val="single"/>
    </w:rPr>
  </w:style>
  <w:style w:type="paragraph" w:styleId="ListParagraph">
    <w:name w:val="List Paragraph"/>
    <w:basedOn w:val="Normal"/>
    <w:uiPriority w:val="34"/>
    <w:unhideWhenUsed/>
    <w:qFormat/>
    <w:rsid w:val="009B7CB8"/>
    <w:pPr>
      <w:ind w:left="720"/>
      <w:contextualSpacing/>
    </w:pPr>
  </w:style>
  <w:style w:type="paragraph" w:customStyle="1" w:styleId="Default">
    <w:name w:val="Default"/>
    <w:rsid w:val="009B18AB"/>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27048B"/>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6016">
      <w:bodyDiv w:val="1"/>
      <w:marLeft w:val="0"/>
      <w:marRight w:val="0"/>
      <w:marTop w:val="0"/>
      <w:marBottom w:val="0"/>
      <w:divBdr>
        <w:top w:val="none" w:sz="0" w:space="0" w:color="auto"/>
        <w:left w:val="none" w:sz="0" w:space="0" w:color="auto"/>
        <w:bottom w:val="none" w:sz="0" w:space="0" w:color="auto"/>
        <w:right w:val="none" w:sz="0" w:space="0" w:color="auto"/>
      </w:divBdr>
    </w:div>
    <w:div w:id="8896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adwritethink.org/files/resources/lesson_images/lesson149/ElectronicSources.pdf" TargetMode="External"/><Relationship Id="rId18" Type="http://schemas.openxmlformats.org/officeDocument/2006/relationships/hyperlink" Target="https://www.dropbox.com/s/zfl1mtf0b17hoqy/Scholastic%20News%20Template.pu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outu.be/GH7FqXdm8B0" TargetMode="External"/><Relationship Id="rId7" Type="http://schemas.openxmlformats.org/officeDocument/2006/relationships/image" Target="media/image1.jpg"/><Relationship Id="rId12" Type="http://schemas.openxmlformats.org/officeDocument/2006/relationships/hyperlink" Target="http://www.readwritethink.org/files/resources/lesson_images/lesson147/NonfictionBooksEval.pdf" TargetMode="External"/><Relationship Id="rId17" Type="http://schemas.openxmlformats.org/officeDocument/2006/relationships/hyperlink" Target="http://www.enchantedlearning.com/graphicorganizers/geograph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teracylessonsforall.wikispaces.com/Note+Taking+4th+grade" TargetMode="External"/><Relationship Id="rId20" Type="http://schemas.openxmlformats.org/officeDocument/2006/relationships/hyperlink" Target="http://youtu.be/ulCy8tlaNgM" TargetMode="External"/><Relationship Id="rId1" Type="http://schemas.openxmlformats.org/officeDocument/2006/relationships/customXml" Target="../customXml/item1.xml"/><Relationship Id="rId6" Type="http://schemas.openxmlformats.org/officeDocument/2006/relationships/hyperlink" Target="https://www.youtube.com/watch?v=2bwUkDXH0gc&amp;feature=youtube_gdata_player" TargetMode="External"/><Relationship Id="rId11" Type="http://schemas.openxmlformats.org/officeDocument/2006/relationships/hyperlink" Target="http://www.readwritethink.org/files/resources/interactives/hints-on-print/index.html" TargetMode="External"/><Relationship Id="rId24" Type="http://schemas.openxmlformats.org/officeDocument/2006/relationships/hyperlink" Target="http://rubistar.4teachers.org/index.php" TargetMode="External"/><Relationship Id="rId5" Type="http://schemas.openxmlformats.org/officeDocument/2006/relationships/webSettings" Target="webSettings.xml"/><Relationship Id="rId15" Type="http://schemas.openxmlformats.org/officeDocument/2006/relationships/hyperlink" Target="http://www.readwritethink.org/files/resources/lesson_images/lesson983/organizer-form.pdf" TargetMode="External"/><Relationship Id="rId23" Type="http://schemas.openxmlformats.org/officeDocument/2006/relationships/hyperlink" Target="https://drive.google.com/file/d/0B5a6SqJ8RADLQ1B2X3U3X25fQzA/edit?usp=sharing" TargetMode="External"/><Relationship Id="rId10" Type="http://schemas.openxmlformats.org/officeDocument/2006/relationships/hyperlink" Target="https://itunes.apple.com/us/app/kwhl-chart/id543700499?mt=8" TargetMode="External"/><Relationship Id="rId19" Type="http://schemas.openxmlformats.org/officeDocument/2006/relationships/hyperlink" Target="http://www.twoguysandsomeipads.com/p/aurasma-tutorials.html" TargetMode="External"/><Relationship Id="rId4" Type="http://schemas.openxmlformats.org/officeDocument/2006/relationships/settings" Target="settings.xml"/><Relationship Id="rId9" Type="http://schemas.openxmlformats.org/officeDocument/2006/relationships/hyperlink" Target="http://spotlightonmusic.macmillanmh.com/assets/extras/0001/4391/mu08_go_kwhl.pdf" TargetMode="External"/><Relationship Id="rId14" Type="http://schemas.openxmlformats.org/officeDocument/2006/relationships/hyperlink" Target="http://www.neisd.net/library_enhanced_resource_pages/bulverde_creek_142/bulverde_creek_142.html" TargetMode="External"/><Relationship Id="rId22" Type="http://schemas.openxmlformats.org/officeDocument/2006/relationships/hyperlink" Target="http://youtu.be/4D8qJlL_DE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ore4\AppData\Roaming\Microsoft\Templates\Event%20flyer.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Event flyer</Template>
  <TotalTime>279</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dc:description/>
  <cp:lastModifiedBy>Moore, Laura</cp:lastModifiedBy>
  <cp:revision>10</cp:revision>
  <cp:lastPrinted>2012-12-25T21:02:00Z</cp:lastPrinted>
  <dcterms:created xsi:type="dcterms:W3CDTF">2013-12-28T04:28:00Z</dcterms:created>
  <dcterms:modified xsi:type="dcterms:W3CDTF">2014-01-07T21:09:00Z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